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4BCA" w14:textId="31D469A8" w:rsidR="00554D89" w:rsidRPr="00326A04" w:rsidRDefault="00A843EB" w:rsidP="00A843E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EVCİL HAYVAN KUAFÖRLÜĞÜ </w:t>
      </w:r>
      <w:r w:rsidR="00554D89"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ÖRNEK SORULAR</w:t>
      </w:r>
    </w:p>
    <w:p w14:paraId="23624BCB" w14:textId="7E844541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="00A843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angisi pet kuaförün tıraşı askıya almasını</w:t>
      </w:r>
      <w:r w:rsidR="00300D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köpeği sakin bir yerde gözlem altına almasını gerektirir?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Ektropion (Göz</w:t>
      </w:r>
      <w:r w:rsidR="00AF76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kapağı kenarının dışa dönmesi)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Epistaksis (Burun kanaması)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 Kriptoşid (Testislerin keselere inmemesi)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Toksokara canis </w:t>
      </w:r>
      <w:r w:rsidR="00E540D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(P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araziter bulaşma</w:t>
      </w:r>
      <w:r w:rsidR="00E540D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14:paraId="23624BCC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3624BCD" w14:textId="5B28C81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Pet hayvanın dişleri üzerinde belirgin sertleşen plaklar (tartar) mevcut ve yaygınsa diş bakımı için nereye başvurulur?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Medikal diş kliniklerine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Pet kuaför salonuna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 Veteriner kliniklerine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Orman ve Tarım Bakanlığı İl Müdürlüğü Hayvan Sağlığı ve Yetiştiriciliği Şube Müdürlüğü</w:t>
      </w:r>
      <w:r w:rsidR="0090476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ne</w:t>
      </w:r>
    </w:p>
    <w:p w14:paraId="23624BCE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3624BCF" w14:textId="34B91029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="005A59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erilen ırklardan hangisi kulakların üst üçte biri ince kesilmiş, doğal akan sakallı</w:t>
      </w:r>
      <w:r w:rsidR="00F243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uzun bölünmüş kaşlar ve kulaklar arasından başlayan boyunda dolgulu bir tepe olarak tanımlanan bir kafa şekline sahiptir?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İskoç teriyeri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Sealyham teriyeri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 Galli teriyeri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Bedlington teriyeri</w:t>
      </w:r>
    </w:p>
    <w:p w14:paraId="23624BD0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3624BD1" w14:textId="60375773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="009860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Hangisi p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et kuaför uygulamasından önce yapılan sağlık gözlemleri sonucu veteriner hekime müracaat etmeyi gerektiren tipik bir dehidrasyon (vücudun su kaybı yaşaması) belirtisini açıklar? </w:t>
      </w:r>
    </w:p>
    <w:p w14:paraId="23624BD2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Kürek kemikleri arası sırtta çadırı andıran deri kıvrımının oluşması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Mukozaların tuğla kırmızısı renkte görünümleri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 Yavaş kılcal dolgu süresi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Aşırı tükürük salgısı</w:t>
      </w:r>
    </w:p>
    <w:p w14:paraId="23624BD3" w14:textId="08E68DBA" w:rsidR="00554D8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FD7BB57" w14:textId="77777777" w:rsidR="00E24897" w:rsidRPr="00BD4819" w:rsidRDefault="00E24897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3624BD4" w14:textId="7E24F735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5. </w:t>
      </w:r>
      <w:r w:rsidR="00D544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Hangisi p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et kuaföründe hayvanların konumlar arasında taşınırken dikkat edilecek hususlar arasında 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yer almaz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Taşınacak hayvanın stresini en aza indirecek şekilde yaklaş</w:t>
      </w:r>
      <w:r w:rsidR="00AF13F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mak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Taşınacağı alana güvenli bir rota oluşturmak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 Çevresindeki diğer hayvanların refahı göz ardı edilecek şekilde ve hızda taşımak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 w:rsidR="00FF09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eni konumunun güvenli ve hayvanın gereksinimlerine uygun ol</w:t>
      </w:r>
      <w:r w:rsidR="007638C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arak taşımak</w:t>
      </w:r>
    </w:p>
    <w:p w14:paraId="23624BD5" w14:textId="2673E8C9" w:rsidR="00554D8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7B6365E" w14:textId="1371FCEB" w:rsidR="008B3825" w:rsidRPr="00BD4819" w:rsidRDefault="008B3825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</w:t>
      </w:r>
    </w:p>
    <w:p w14:paraId="23624BD6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23624BFA" wp14:editId="23624BFB">
            <wp:extent cx="1333500" cy="1142198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92" cy="11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23624BFC" wp14:editId="23624BFD">
            <wp:extent cx="1263356" cy="1141095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19" cy="114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</w:t>
      </w: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23624BFE" wp14:editId="23624BFF">
            <wp:extent cx="1435827" cy="1142281"/>
            <wp:effectExtent l="0" t="0" r="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87" cy="116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 </w:t>
      </w: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23624C00" wp14:editId="23624C01">
            <wp:extent cx="1418221" cy="11518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44" cy="11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4BD7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           (I)                                 (II)                                (III)                                 (IV) </w:t>
      </w:r>
    </w:p>
    <w:p w14:paraId="23624BD8" w14:textId="090BF229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Ülkemizde “Minyatür Kaniş” olarak tanınan</w:t>
      </w:r>
      <w:r w:rsidR="008E19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başı ve burnu oldukça uzun</w:t>
      </w:r>
      <w:r w:rsidR="008E19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tüyler</w:t>
      </w:r>
      <w:r w:rsidR="008E19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sert, uzun ve kıvırcık</w:t>
      </w:r>
      <w:r w:rsidR="008E19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cidago yüksekliği 28-38 cm ve 7-8 kg canlı ağırlığına erişen küçük yapılı köpek ırkı hangi görselde yer alır? 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I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II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 III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IV</w:t>
      </w:r>
    </w:p>
    <w:p w14:paraId="23624BD9" w14:textId="38B7F50B" w:rsidR="00554D89" w:rsidRPr="00BD4819" w:rsidRDefault="008E1950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7.</w:t>
      </w:r>
    </w:p>
    <w:p w14:paraId="23624BDA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23624C02" wp14:editId="23624C03">
            <wp:extent cx="1333500" cy="1142198"/>
            <wp:effectExtent l="0" t="0" r="0" b="127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92" cy="11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23624C04" wp14:editId="23624C05">
            <wp:extent cx="1263356" cy="1141095"/>
            <wp:effectExtent l="0" t="0" r="0" b="190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19" cy="114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</w:t>
      </w: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23624C06" wp14:editId="23624C07">
            <wp:extent cx="1435827" cy="1142281"/>
            <wp:effectExtent l="0" t="0" r="0" b="127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87" cy="116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 </w:t>
      </w: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23624C08" wp14:editId="23624C09">
            <wp:extent cx="1418221" cy="115189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44" cy="11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4BDB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           (I)                                 (II)                                (III)                                 (IV) </w:t>
      </w:r>
    </w:p>
    <w:p w14:paraId="23624BDC" w14:textId="3E708C77" w:rsidR="00554D8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Hemen hemen hiç tüy dökmez. Tüyleri tek katmanlı, ipeksi ve düzdür. Tüyler yere kadar uzanır ve rengi beyazdır. Cidago yüksekliği ortalaması erkekte 21-25 cm, dişide 20-23 cm ve canlı ağırlık erkekte 3-4 kg, dişide 3-4 kg olan küçük yapılı köpek ırkı hangi görselde yer alır?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I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II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C) III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IV</w:t>
      </w:r>
    </w:p>
    <w:p w14:paraId="7EC99329" w14:textId="4FE1B459" w:rsidR="00275F52" w:rsidRPr="00BD4819" w:rsidRDefault="00275F52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8.</w:t>
      </w:r>
    </w:p>
    <w:p w14:paraId="23624BDD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23624C0A" wp14:editId="23624C0B">
            <wp:extent cx="1666875" cy="1962150"/>
            <wp:effectExtent l="0" t="0" r="952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4BDE" w14:textId="20C9E8A0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Finlandiya/İsveç/Danimarka köken alan</w:t>
      </w:r>
      <w:r w:rsidR="005546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546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eden</w:t>
      </w:r>
      <w:r w:rsidR="005546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orta büyüklükte ve tıknaz yapılı; baş</w:t>
      </w:r>
      <w:r w:rsidR="005546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yuvarlak yapılı</w:t>
      </w:r>
      <w:r w:rsidR="005546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elmacık kemikleri çok belirgin</w:t>
      </w:r>
      <w:r w:rsidR="00614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burn</w:t>
      </w:r>
      <w:r w:rsidR="00614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kısa, düz ve orta büyüklükte; sırt</w:t>
      </w:r>
      <w:r w:rsidR="00614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düz</w:t>
      </w:r>
      <w:r w:rsidR="00614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göğüs bölgesi geniş; tüyler</w:t>
      </w:r>
      <w:r w:rsidR="00D62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kısa ve tek katmanlı olan görseli paylaşılan kedi ırkı hangi</w:t>
      </w:r>
      <w:r w:rsidR="00D62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sidir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</w:p>
    <w:p w14:paraId="23624BDF" w14:textId="1B9F1AAC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Bengal (Asya </w:t>
      </w:r>
      <w:r w:rsidR="00D62D2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eopar </w:t>
      </w:r>
      <w:r w:rsidR="00D62D2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edisi)</w:t>
      </w: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European shorthair (Avrupa kısa tüylü kedisi)</w:t>
      </w:r>
    </w:p>
    <w:p w14:paraId="23624BE0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C) Persian (İran kedisi)</w:t>
      </w:r>
    </w:p>
    <w:p w14:paraId="23624BE1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D) Siamese (Siyam kedisi)</w:t>
      </w:r>
    </w:p>
    <w:p w14:paraId="23624BE2" w14:textId="39E8D1EB" w:rsidR="00554D89" w:rsidRPr="00BD4819" w:rsidRDefault="00D62D2B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</w:t>
      </w:r>
    </w:p>
    <w:p w14:paraId="23624BE3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3624C0C" wp14:editId="23624C0D">
            <wp:extent cx="2229473" cy="2391885"/>
            <wp:effectExtent l="0" t="0" r="0" b="889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13" cy="241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4BE4" w14:textId="2228D6A0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Poodle (Minyatür kaniş) tıraşında sadece makas kırkım yapabileceğimiz vücut bölümleri hangi</w:t>
      </w:r>
      <w:r w:rsidR="003052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sidir</w:t>
      </w: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</w:p>
    <w:p w14:paraId="23624BE5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sz w:val="24"/>
          <w:szCs w:val="24"/>
          <w:lang w:eastAsia="tr-TR"/>
        </w:rPr>
        <w:t>A) Ön göğüs bölgesi</w:t>
      </w:r>
    </w:p>
    <w:p w14:paraId="23624BE6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sz w:val="24"/>
          <w:szCs w:val="24"/>
          <w:lang w:eastAsia="tr-TR"/>
        </w:rPr>
        <w:t>B) Baş, kuyruk, ön ve arka bacaklar</w:t>
      </w:r>
    </w:p>
    <w:p w14:paraId="23624BE7" w14:textId="57F00374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sz w:val="24"/>
          <w:szCs w:val="24"/>
          <w:lang w:eastAsia="tr-TR"/>
        </w:rPr>
        <w:t>C) Omuzlardan karnın alt kısmına kadar</w:t>
      </w:r>
    </w:p>
    <w:p w14:paraId="23624BE8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D) Kalça bölgesi</w:t>
      </w:r>
    </w:p>
    <w:p w14:paraId="23624BE9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3624BEA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 Pet hayvanları için banyoda kullanılabilecek hangi şampuan türü veteriner hekim reçetesi sonucu uygulanır?</w:t>
      </w:r>
    </w:p>
    <w:p w14:paraId="23624BEB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sz w:val="24"/>
          <w:szCs w:val="24"/>
          <w:lang w:eastAsia="tr-TR"/>
        </w:rPr>
        <w:t>A) Yağ ve kire karşı etkili güçlü bir madde içerenler</w:t>
      </w:r>
    </w:p>
    <w:p w14:paraId="23624BEC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sz w:val="24"/>
          <w:szCs w:val="24"/>
          <w:lang w:eastAsia="tr-TR"/>
        </w:rPr>
        <w:t>B) Bazı doğal yağlar içeren kir giderenler</w:t>
      </w:r>
    </w:p>
    <w:p w14:paraId="23624BED" w14:textId="6D7C4EA3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sz w:val="24"/>
          <w:szCs w:val="24"/>
          <w:lang w:eastAsia="tr-TR"/>
        </w:rPr>
        <w:t>C) Dermatitis (</w:t>
      </w:r>
      <w:r w:rsidR="00FE2D1C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BD4819">
        <w:rPr>
          <w:rFonts w:ascii="Times New Roman" w:eastAsia="Times New Roman" w:hAnsi="Times New Roman" w:cs="Times New Roman"/>
          <w:sz w:val="24"/>
          <w:szCs w:val="24"/>
          <w:lang w:eastAsia="tr-TR"/>
        </w:rPr>
        <w:t>eri üzerinde görülen hastalıklar) ve dış parazitlerle mücadele için formüle edilmiş etken madde içerenler</w:t>
      </w:r>
    </w:p>
    <w:p w14:paraId="23624BEE" w14:textId="77777777" w:rsidR="00554D89" w:rsidRPr="00BD481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819">
        <w:rPr>
          <w:rFonts w:ascii="Times New Roman" w:eastAsia="Times New Roman" w:hAnsi="Times New Roman" w:cs="Times New Roman"/>
          <w:sz w:val="24"/>
          <w:szCs w:val="24"/>
          <w:lang w:eastAsia="tr-TR"/>
        </w:rPr>
        <w:t>D) Deri üzerinde etkili olan hafif anti bakteriyel ürün içerenler</w:t>
      </w:r>
    </w:p>
    <w:p w14:paraId="23624BEF" w14:textId="77777777" w:rsidR="00554D89" w:rsidRPr="00326A04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3624BF0" w14:textId="77777777" w:rsidR="00554D8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3624BF1" w14:textId="77777777" w:rsidR="00554D8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3624BF2" w14:textId="77777777" w:rsidR="00554D8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3624BF3" w14:textId="77777777" w:rsidR="00554D8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3624BF4" w14:textId="77777777" w:rsidR="00554D8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CEVAP ANAHTARI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326A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</w:p>
    <w:p w14:paraId="23624BF5" w14:textId="77777777" w:rsidR="00554D8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C</w:t>
      </w:r>
    </w:p>
    <w:p w14:paraId="23624BF6" w14:textId="77777777" w:rsidR="00554D8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 B</w:t>
      </w:r>
    </w:p>
    <w:p w14:paraId="23624BF7" w14:textId="77777777" w:rsidR="00554D89" w:rsidRDefault="00554D89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B</w:t>
      </w:r>
    </w:p>
    <w:p w14:paraId="23624BF8" w14:textId="4CD40176" w:rsidR="00554D89" w:rsidRDefault="00305266" w:rsidP="00554D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</w:t>
      </w:r>
      <w:r w:rsidR="00554D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C</w:t>
      </w:r>
    </w:p>
    <w:p w14:paraId="23624BF9" w14:textId="77777777" w:rsidR="00554D89" w:rsidRPr="00986A25" w:rsidRDefault="00554D89" w:rsidP="00554D89">
      <w:pPr>
        <w:pStyle w:val="GvdeMetni"/>
        <w:tabs>
          <w:tab w:val="left" w:pos="284"/>
        </w:tabs>
        <w:ind w:left="0" w:right="161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54D89" w:rsidRPr="00986A25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4C10" w14:textId="77777777" w:rsidR="0045092D" w:rsidRDefault="0045092D" w:rsidP="00D25B63">
      <w:pPr>
        <w:spacing w:after="0" w:line="240" w:lineRule="auto"/>
      </w:pPr>
      <w:r>
        <w:separator/>
      </w:r>
    </w:p>
  </w:endnote>
  <w:endnote w:type="continuationSeparator" w:id="0">
    <w:p w14:paraId="23624C11" w14:textId="77777777" w:rsidR="0045092D" w:rsidRDefault="0045092D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4C0E" w14:textId="77777777" w:rsidR="0045092D" w:rsidRDefault="0045092D" w:rsidP="00D25B63">
      <w:pPr>
        <w:spacing w:after="0" w:line="240" w:lineRule="auto"/>
      </w:pPr>
      <w:r>
        <w:separator/>
      </w:r>
    </w:p>
  </w:footnote>
  <w:footnote w:type="continuationSeparator" w:id="0">
    <w:p w14:paraId="23624C0F" w14:textId="77777777" w:rsidR="0045092D" w:rsidRDefault="0045092D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78B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51758"/>
    <w:multiLevelType w:val="hybridMultilevel"/>
    <w:tmpl w:val="9EA25EF2"/>
    <w:lvl w:ilvl="0" w:tplc="07AA585C">
      <w:numFmt w:val="bullet"/>
      <w:lvlText w:val=""/>
      <w:lvlJc w:val="left"/>
      <w:pPr>
        <w:ind w:left="978" w:hanging="425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2AE01AB0">
      <w:numFmt w:val="bullet"/>
      <w:lvlText w:val="•"/>
      <w:lvlJc w:val="left"/>
      <w:pPr>
        <w:ind w:left="1831" w:hanging="425"/>
      </w:pPr>
      <w:rPr>
        <w:rFonts w:hint="default"/>
        <w:lang w:val="tr-TR" w:eastAsia="tr-TR" w:bidi="tr-TR"/>
      </w:rPr>
    </w:lvl>
    <w:lvl w:ilvl="2" w:tplc="2F0C2814">
      <w:numFmt w:val="bullet"/>
      <w:lvlText w:val="•"/>
      <w:lvlJc w:val="left"/>
      <w:pPr>
        <w:ind w:left="2683" w:hanging="425"/>
      </w:pPr>
      <w:rPr>
        <w:rFonts w:hint="default"/>
        <w:lang w:val="tr-TR" w:eastAsia="tr-TR" w:bidi="tr-TR"/>
      </w:rPr>
    </w:lvl>
    <w:lvl w:ilvl="3" w:tplc="D4545112">
      <w:numFmt w:val="bullet"/>
      <w:lvlText w:val="•"/>
      <w:lvlJc w:val="left"/>
      <w:pPr>
        <w:ind w:left="3535" w:hanging="425"/>
      </w:pPr>
      <w:rPr>
        <w:rFonts w:hint="default"/>
        <w:lang w:val="tr-TR" w:eastAsia="tr-TR" w:bidi="tr-TR"/>
      </w:rPr>
    </w:lvl>
    <w:lvl w:ilvl="4" w:tplc="90F0BDA4">
      <w:numFmt w:val="bullet"/>
      <w:lvlText w:val="•"/>
      <w:lvlJc w:val="left"/>
      <w:pPr>
        <w:ind w:left="4387" w:hanging="425"/>
      </w:pPr>
      <w:rPr>
        <w:rFonts w:hint="default"/>
        <w:lang w:val="tr-TR" w:eastAsia="tr-TR" w:bidi="tr-TR"/>
      </w:rPr>
    </w:lvl>
    <w:lvl w:ilvl="5" w:tplc="DB1093B8">
      <w:numFmt w:val="bullet"/>
      <w:lvlText w:val="•"/>
      <w:lvlJc w:val="left"/>
      <w:pPr>
        <w:ind w:left="5239" w:hanging="425"/>
      </w:pPr>
      <w:rPr>
        <w:rFonts w:hint="default"/>
        <w:lang w:val="tr-TR" w:eastAsia="tr-TR" w:bidi="tr-TR"/>
      </w:rPr>
    </w:lvl>
    <w:lvl w:ilvl="6" w:tplc="A19E9678">
      <w:numFmt w:val="bullet"/>
      <w:lvlText w:val="•"/>
      <w:lvlJc w:val="left"/>
      <w:pPr>
        <w:ind w:left="6091" w:hanging="425"/>
      </w:pPr>
      <w:rPr>
        <w:rFonts w:hint="default"/>
        <w:lang w:val="tr-TR" w:eastAsia="tr-TR" w:bidi="tr-TR"/>
      </w:rPr>
    </w:lvl>
    <w:lvl w:ilvl="7" w:tplc="0938E326">
      <w:numFmt w:val="bullet"/>
      <w:lvlText w:val="•"/>
      <w:lvlJc w:val="left"/>
      <w:pPr>
        <w:ind w:left="6943" w:hanging="425"/>
      </w:pPr>
      <w:rPr>
        <w:rFonts w:hint="default"/>
        <w:lang w:val="tr-TR" w:eastAsia="tr-TR" w:bidi="tr-TR"/>
      </w:rPr>
    </w:lvl>
    <w:lvl w:ilvl="8" w:tplc="B33A3886">
      <w:numFmt w:val="bullet"/>
      <w:lvlText w:val="•"/>
      <w:lvlJc w:val="left"/>
      <w:pPr>
        <w:ind w:left="7795" w:hanging="425"/>
      </w:pPr>
      <w:rPr>
        <w:rFonts w:hint="default"/>
        <w:lang w:val="tr-TR" w:eastAsia="tr-TR" w:bidi="tr-TR"/>
      </w:rPr>
    </w:lvl>
  </w:abstractNum>
  <w:abstractNum w:abstractNumId="5" w15:restartNumberingAfterBreak="0">
    <w:nsid w:val="23A4044A"/>
    <w:multiLevelType w:val="hybridMultilevel"/>
    <w:tmpl w:val="D5B400E8"/>
    <w:lvl w:ilvl="0" w:tplc="5784BCC8">
      <w:start w:val="1"/>
      <w:numFmt w:val="decimal"/>
      <w:lvlText w:val="%1-"/>
      <w:lvlJc w:val="left"/>
      <w:pPr>
        <w:ind w:left="9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8" w:hanging="360"/>
      </w:pPr>
    </w:lvl>
    <w:lvl w:ilvl="2" w:tplc="041F001B" w:tentative="1">
      <w:start w:val="1"/>
      <w:numFmt w:val="lowerRoman"/>
      <w:lvlText w:val="%3."/>
      <w:lvlJc w:val="right"/>
      <w:pPr>
        <w:ind w:left="2418" w:hanging="180"/>
      </w:pPr>
    </w:lvl>
    <w:lvl w:ilvl="3" w:tplc="041F000F" w:tentative="1">
      <w:start w:val="1"/>
      <w:numFmt w:val="decimal"/>
      <w:lvlText w:val="%4."/>
      <w:lvlJc w:val="left"/>
      <w:pPr>
        <w:ind w:left="3138" w:hanging="360"/>
      </w:pPr>
    </w:lvl>
    <w:lvl w:ilvl="4" w:tplc="041F0019" w:tentative="1">
      <w:start w:val="1"/>
      <w:numFmt w:val="lowerLetter"/>
      <w:lvlText w:val="%5."/>
      <w:lvlJc w:val="left"/>
      <w:pPr>
        <w:ind w:left="3858" w:hanging="360"/>
      </w:pPr>
    </w:lvl>
    <w:lvl w:ilvl="5" w:tplc="041F001B" w:tentative="1">
      <w:start w:val="1"/>
      <w:numFmt w:val="lowerRoman"/>
      <w:lvlText w:val="%6."/>
      <w:lvlJc w:val="right"/>
      <w:pPr>
        <w:ind w:left="4578" w:hanging="180"/>
      </w:pPr>
    </w:lvl>
    <w:lvl w:ilvl="6" w:tplc="041F000F" w:tentative="1">
      <w:start w:val="1"/>
      <w:numFmt w:val="decimal"/>
      <w:lvlText w:val="%7."/>
      <w:lvlJc w:val="left"/>
      <w:pPr>
        <w:ind w:left="5298" w:hanging="360"/>
      </w:pPr>
    </w:lvl>
    <w:lvl w:ilvl="7" w:tplc="041F0019" w:tentative="1">
      <w:start w:val="1"/>
      <w:numFmt w:val="lowerLetter"/>
      <w:lvlText w:val="%8."/>
      <w:lvlJc w:val="left"/>
      <w:pPr>
        <w:ind w:left="6018" w:hanging="360"/>
      </w:pPr>
    </w:lvl>
    <w:lvl w:ilvl="8" w:tplc="041F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6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602F11"/>
    <w:multiLevelType w:val="hybridMultilevel"/>
    <w:tmpl w:val="DAA4810E"/>
    <w:lvl w:ilvl="0" w:tplc="39F84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6DE7"/>
    <w:multiLevelType w:val="hybridMultilevel"/>
    <w:tmpl w:val="8A44C8F2"/>
    <w:lvl w:ilvl="0" w:tplc="871A9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B7408"/>
    <w:multiLevelType w:val="hybridMultilevel"/>
    <w:tmpl w:val="F752C0AE"/>
    <w:lvl w:ilvl="0" w:tplc="7580335E">
      <w:start w:val="1"/>
      <w:numFmt w:val="decimal"/>
      <w:lvlText w:val="%1-"/>
      <w:lvlJc w:val="left"/>
      <w:pPr>
        <w:ind w:left="6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EB612AC"/>
    <w:multiLevelType w:val="hybridMultilevel"/>
    <w:tmpl w:val="F7169FCC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20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667C05"/>
    <w:multiLevelType w:val="hybridMultilevel"/>
    <w:tmpl w:val="D0DC293E"/>
    <w:lvl w:ilvl="0" w:tplc="D2F0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5562C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0"/>
  </w:num>
  <w:num w:numId="5">
    <w:abstractNumId w:val="1"/>
  </w:num>
  <w:num w:numId="6">
    <w:abstractNumId w:val="7"/>
  </w:num>
  <w:num w:numId="7">
    <w:abstractNumId w:val="9"/>
  </w:num>
  <w:num w:numId="8">
    <w:abstractNumId w:val="21"/>
  </w:num>
  <w:num w:numId="9">
    <w:abstractNumId w:val="6"/>
  </w:num>
  <w:num w:numId="10">
    <w:abstractNumId w:val="16"/>
  </w:num>
  <w:num w:numId="11">
    <w:abstractNumId w:val="3"/>
  </w:num>
  <w:num w:numId="12">
    <w:abstractNumId w:val="19"/>
  </w:num>
  <w:num w:numId="13">
    <w:abstractNumId w:val="8"/>
  </w:num>
  <w:num w:numId="14">
    <w:abstractNumId w:val="17"/>
  </w:num>
  <w:num w:numId="15">
    <w:abstractNumId w:val="12"/>
  </w:num>
  <w:num w:numId="16">
    <w:abstractNumId w:val="22"/>
  </w:num>
  <w:num w:numId="17">
    <w:abstractNumId w:val="23"/>
  </w:num>
  <w:num w:numId="18">
    <w:abstractNumId w:val="0"/>
  </w:num>
  <w:num w:numId="19">
    <w:abstractNumId w:val="13"/>
  </w:num>
  <w:num w:numId="20">
    <w:abstractNumId w:val="18"/>
  </w:num>
  <w:num w:numId="21">
    <w:abstractNumId w:val="15"/>
  </w:num>
  <w:num w:numId="22">
    <w:abstractNumId w:val="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4"/>
    <w:rsid w:val="00005657"/>
    <w:rsid w:val="00031210"/>
    <w:rsid w:val="0003284D"/>
    <w:rsid w:val="0003750A"/>
    <w:rsid w:val="00040C55"/>
    <w:rsid w:val="00062B0F"/>
    <w:rsid w:val="00070025"/>
    <w:rsid w:val="000738A1"/>
    <w:rsid w:val="00080CEE"/>
    <w:rsid w:val="000856EC"/>
    <w:rsid w:val="000944E8"/>
    <w:rsid w:val="000A43CA"/>
    <w:rsid w:val="000B3850"/>
    <w:rsid w:val="000C07B5"/>
    <w:rsid w:val="000F249D"/>
    <w:rsid w:val="000F623A"/>
    <w:rsid w:val="001334C5"/>
    <w:rsid w:val="001408A3"/>
    <w:rsid w:val="001A144A"/>
    <w:rsid w:val="001A17C8"/>
    <w:rsid w:val="001D2757"/>
    <w:rsid w:val="00220058"/>
    <w:rsid w:val="002221C2"/>
    <w:rsid w:val="00226FC6"/>
    <w:rsid w:val="00232137"/>
    <w:rsid w:val="00234385"/>
    <w:rsid w:val="002346B3"/>
    <w:rsid w:val="00237275"/>
    <w:rsid w:val="002706BE"/>
    <w:rsid w:val="00275F52"/>
    <w:rsid w:val="00281308"/>
    <w:rsid w:val="002A3FE5"/>
    <w:rsid w:val="00300D8F"/>
    <w:rsid w:val="00305266"/>
    <w:rsid w:val="0032194E"/>
    <w:rsid w:val="003311C0"/>
    <w:rsid w:val="00341EBD"/>
    <w:rsid w:val="00351438"/>
    <w:rsid w:val="00354E6C"/>
    <w:rsid w:val="00364E82"/>
    <w:rsid w:val="003B3A45"/>
    <w:rsid w:val="00407741"/>
    <w:rsid w:val="00437358"/>
    <w:rsid w:val="0045092D"/>
    <w:rsid w:val="0045496A"/>
    <w:rsid w:val="004635B9"/>
    <w:rsid w:val="004660AB"/>
    <w:rsid w:val="004A5C29"/>
    <w:rsid w:val="004D3171"/>
    <w:rsid w:val="004E0D80"/>
    <w:rsid w:val="005043DC"/>
    <w:rsid w:val="00516B67"/>
    <w:rsid w:val="0054375C"/>
    <w:rsid w:val="0055461C"/>
    <w:rsid w:val="00554D89"/>
    <w:rsid w:val="00571F1E"/>
    <w:rsid w:val="00572038"/>
    <w:rsid w:val="005A0B65"/>
    <w:rsid w:val="005A59F7"/>
    <w:rsid w:val="005B46EC"/>
    <w:rsid w:val="005C1918"/>
    <w:rsid w:val="005C21BD"/>
    <w:rsid w:val="005D7C3E"/>
    <w:rsid w:val="005F7549"/>
    <w:rsid w:val="00614D26"/>
    <w:rsid w:val="0068272E"/>
    <w:rsid w:val="00690D40"/>
    <w:rsid w:val="00692909"/>
    <w:rsid w:val="006A2D2F"/>
    <w:rsid w:val="006D047B"/>
    <w:rsid w:val="006D069E"/>
    <w:rsid w:val="006D2C23"/>
    <w:rsid w:val="006D564D"/>
    <w:rsid w:val="006E6525"/>
    <w:rsid w:val="00705250"/>
    <w:rsid w:val="007106EF"/>
    <w:rsid w:val="0074036E"/>
    <w:rsid w:val="007619CE"/>
    <w:rsid w:val="007638CA"/>
    <w:rsid w:val="0077786C"/>
    <w:rsid w:val="00782E39"/>
    <w:rsid w:val="007B34F5"/>
    <w:rsid w:val="007B690F"/>
    <w:rsid w:val="007C041C"/>
    <w:rsid w:val="007C6474"/>
    <w:rsid w:val="007D3BF8"/>
    <w:rsid w:val="0084648F"/>
    <w:rsid w:val="008652B0"/>
    <w:rsid w:val="0087245B"/>
    <w:rsid w:val="00891D95"/>
    <w:rsid w:val="008B3825"/>
    <w:rsid w:val="008E1950"/>
    <w:rsid w:val="008E3168"/>
    <w:rsid w:val="008E3A8A"/>
    <w:rsid w:val="0090476D"/>
    <w:rsid w:val="00913AD7"/>
    <w:rsid w:val="009250A8"/>
    <w:rsid w:val="0092782D"/>
    <w:rsid w:val="009534C7"/>
    <w:rsid w:val="00963DF3"/>
    <w:rsid w:val="00986068"/>
    <w:rsid w:val="00986A25"/>
    <w:rsid w:val="009B231F"/>
    <w:rsid w:val="009D78B5"/>
    <w:rsid w:val="009F0C8E"/>
    <w:rsid w:val="009F2FB3"/>
    <w:rsid w:val="00A012C4"/>
    <w:rsid w:val="00A843EB"/>
    <w:rsid w:val="00A84F8D"/>
    <w:rsid w:val="00AD1CF9"/>
    <w:rsid w:val="00AF13F4"/>
    <w:rsid w:val="00AF1966"/>
    <w:rsid w:val="00AF34A8"/>
    <w:rsid w:val="00AF5398"/>
    <w:rsid w:val="00AF5643"/>
    <w:rsid w:val="00AF7659"/>
    <w:rsid w:val="00B15040"/>
    <w:rsid w:val="00B66D34"/>
    <w:rsid w:val="00B90053"/>
    <w:rsid w:val="00BC3A48"/>
    <w:rsid w:val="00BC7B3F"/>
    <w:rsid w:val="00BE17A9"/>
    <w:rsid w:val="00C11E3C"/>
    <w:rsid w:val="00C20A02"/>
    <w:rsid w:val="00C61165"/>
    <w:rsid w:val="00C6346C"/>
    <w:rsid w:val="00C918B9"/>
    <w:rsid w:val="00CF3239"/>
    <w:rsid w:val="00D25B63"/>
    <w:rsid w:val="00D278CF"/>
    <w:rsid w:val="00D36BB6"/>
    <w:rsid w:val="00D518D3"/>
    <w:rsid w:val="00D54450"/>
    <w:rsid w:val="00D62D2B"/>
    <w:rsid w:val="00D86BA4"/>
    <w:rsid w:val="00E0308D"/>
    <w:rsid w:val="00E1248D"/>
    <w:rsid w:val="00E24897"/>
    <w:rsid w:val="00E4237E"/>
    <w:rsid w:val="00E52CAF"/>
    <w:rsid w:val="00E540D4"/>
    <w:rsid w:val="00E77BF5"/>
    <w:rsid w:val="00ED1470"/>
    <w:rsid w:val="00ED65BA"/>
    <w:rsid w:val="00EF43B4"/>
    <w:rsid w:val="00F2434D"/>
    <w:rsid w:val="00F544B3"/>
    <w:rsid w:val="00F57399"/>
    <w:rsid w:val="00F97539"/>
    <w:rsid w:val="00FB302C"/>
    <w:rsid w:val="00FB6D85"/>
    <w:rsid w:val="00FC2004"/>
    <w:rsid w:val="00FC5189"/>
    <w:rsid w:val="00FC5926"/>
    <w:rsid w:val="00FD79ED"/>
    <w:rsid w:val="00FE2D1C"/>
    <w:rsid w:val="00FF0902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4BCA"/>
  <w15:docId w15:val="{3B9A1220-FA63-4C69-8D10-8612D456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B65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25</cp:revision>
  <dcterms:created xsi:type="dcterms:W3CDTF">2021-08-19T15:47:00Z</dcterms:created>
  <dcterms:modified xsi:type="dcterms:W3CDTF">2021-09-08T21:37:00Z</dcterms:modified>
</cp:coreProperties>
</file>